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2FCA9" w14:textId="14FA6C6C" w:rsidR="009737B5" w:rsidRPr="00963D41" w:rsidRDefault="009737B5" w:rsidP="000A2FBB">
      <w:pPr>
        <w:rPr>
          <w:rFonts w:ascii="GHEA Grapalat" w:hAnsi="GHEA Grapalat"/>
          <w:b/>
          <w:iCs/>
          <w:color w:val="000000"/>
          <w:lang w:val="hy-AM"/>
        </w:rPr>
      </w:pPr>
    </w:p>
    <w:p w14:paraId="2CB39173" w14:textId="661E3257" w:rsidR="009737B5" w:rsidRPr="00963D41" w:rsidRDefault="00CB6091" w:rsidP="00963D41">
      <w:pPr>
        <w:ind w:left="-288" w:right="-432"/>
        <w:jc w:val="center"/>
        <w:rPr>
          <w:rFonts w:ascii="GHEA Grapalat" w:hAnsi="GHEA Grapalat"/>
          <w:b/>
          <w:iCs/>
          <w:color w:val="000000"/>
          <w:lang w:val="hy-AM"/>
        </w:rPr>
      </w:pPr>
      <w:r w:rsidRPr="00F13C5E">
        <w:rPr>
          <w:rFonts w:ascii="GHEA Grapalat" w:hAnsi="GHEA Grapalat"/>
          <w:b/>
          <w:iCs/>
          <w:color w:val="000000"/>
          <w:lang w:val="ru-RU"/>
        </w:rPr>
        <w:t>П</w:t>
      </w:r>
      <w:r w:rsidRPr="00F13C5E">
        <w:rPr>
          <w:rFonts w:ascii="GHEA Grapalat" w:hAnsi="GHEA Grapalat"/>
          <w:b/>
          <w:iCs/>
          <w:color w:val="000000"/>
          <w:lang w:val="hy-AM"/>
        </w:rPr>
        <w:t>редоставл</w:t>
      </w:r>
      <w:r w:rsidRPr="00F13C5E">
        <w:rPr>
          <w:rFonts w:ascii="GHEA Grapalat" w:hAnsi="GHEA Grapalat"/>
          <w:b/>
          <w:iCs/>
          <w:color w:val="000000"/>
          <w:lang w:val="ru-RU"/>
        </w:rPr>
        <w:t>яем</w:t>
      </w:r>
      <w:r w:rsidRPr="00F13C5E">
        <w:rPr>
          <w:rFonts w:ascii="GHEA Grapalat" w:hAnsi="GHEA Grapalat"/>
          <w:b/>
          <w:iCs/>
          <w:color w:val="000000"/>
          <w:lang w:val="hy-AM"/>
        </w:rPr>
        <w:t xml:space="preserve">ый мэрией Еревана </w:t>
      </w:r>
      <w:r w:rsidR="00EB4FF8" w:rsidRPr="00F13C5E">
        <w:rPr>
          <w:rFonts w:ascii="GHEA Grapalat" w:hAnsi="GHEA Grapalat"/>
          <w:b/>
          <w:iCs/>
          <w:color w:val="000000"/>
          <w:lang w:val="ru-RU"/>
        </w:rPr>
        <w:t xml:space="preserve">инвентарный </w:t>
      </w:r>
      <w:r w:rsidRPr="00F13C5E">
        <w:rPr>
          <w:rFonts w:ascii="GHEA Grapalat" w:hAnsi="GHEA Grapalat"/>
          <w:b/>
          <w:iCs/>
          <w:color w:val="000000"/>
          <w:lang w:val="ru-RU"/>
        </w:rPr>
        <w:t>с</w:t>
      </w:r>
      <w:r w:rsidRPr="00F13C5E">
        <w:rPr>
          <w:rFonts w:ascii="GHEA Grapalat" w:hAnsi="GHEA Grapalat"/>
          <w:b/>
          <w:iCs/>
          <w:color w:val="000000"/>
          <w:lang w:val="hy-AM"/>
        </w:rPr>
        <w:t xml:space="preserve">писок </w:t>
      </w:r>
      <w:r w:rsidR="00F97752" w:rsidRPr="00F13C5E">
        <w:rPr>
          <w:rFonts w:ascii="GHEA Grapalat" w:hAnsi="GHEA Grapalat"/>
          <w:b/>
          <w:iCs/>
          <w:color w:val="000000"/>
          <w:lang w:val="hy-AM"/>
        </w:rPr>
        <w:t>№</w:t>
      </w:r>
      <w:r w:rsidRPr="00F13C5E">
        <w:rPr>
          <w:rFonts w:ascii="GHEA Grapalat" w:hAnsi="GHEA Grapalat"/>
          <w:b/>
          <w:iCs/>
          <w:color w:val="000000"/>
          <w:lang w:val="hy-AM"/>
        </w:rPr>
        <w:t>1</w:t>
      </w:r>
    </w:p>
    <w:tbl>
      <w:tblPr>
        <w:tblW w:w="10206" w:type="dxa"/>
        <w:tblInd w:w="-876" w:type="dxa"/>
        <w:tblLook w:val="04A0" w:firstRow="1" w:lastRow="0" w:firstColumn="1" w:lastColumn="0" w:noHBand="0" w:noVBand="1"/>
      </w:tblPr>
      <w:tblGrid>
        <w:gridCol w:w="2395"/>
        <w:gridCol w:w="4836"/>
        <w:gridCol w:w="1508"/>
        <w:gridCol w:w="1467"/>
      </w:tblGrid>
      <w:tr w:rsidR="00F13C5E" w:rsidRPr="00F13C5E" w14:paraId="0505C1F8" w14:textId="77777777" w:rsidTr="00963D41">
        <w:trPr>
          <w:trHeight w:val="30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E4B6E" w14:textId="34B875CF" w:rsidR="00F13C5E" w:rsidRPr="00F13C5E" w:rsidRDefault="003762D2" w:rsidP="003762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  <w:r w:rsidRPr="003762D2"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  <w:t>последовательный номер</w:t>
            </w:r>
          </w:p>
        </w:tc>
        <w:tc>
          <w:tcPr>
            <w:tcW w:w="5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BC86DA" w14:textId="77777777" w:rsidR="003762D2" w:rsidRDefault="003762D2" w:rsidP="003762D2">
            <w:pPr>
              <w:ind w:right="-67"/>
              <w:jc w:val="center"/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</w:pPr>
          </w:p>
          <w:p w14:paraId="57FA0E79" w14:textId="06B0213D" w:rsidR="00F13C5E" w:rsidRPr="00F13C5E" w:rsidRDefault="003762D2" w:rsidP="003762D2">
            <w:pPr>
              <w:ind w:right="-67"/>
              <w:jc w:val="center"/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  <w:t>Наименование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066CC" w14:textId="6D32FBFD" w:rsidR="00F13C5E" w:rsidRPr="00F13C5E" w:rsidRDefault="00F13C5E" w:rsidP="003762D2">
            <w:pPr>
              <w:ind w:right="-67"/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  <w:t>количество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45D8D" w14:textId="6AFA1130" w:rsidR="00F13C5E" w:rsidRPr="00F13C5E" w:rsidRDefault="00F13C5E" w:rsidP="003762D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  <w:t>единица измерения</w:t>
            </w:r>
          </w:p>
        </w:tc>
      </w:tr>
      <w:tr w:rsidR="00F13C5E" w:rsidRPr="00F13C5E" w14:paraId="5C54416D" w14:textId="77777777" w:rsidTr="00963D41">
        <w:trPr>
          <w:trHeight w:val="75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EEF1B" w14:textId="1906A41C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lang w:val="ru-RU"/>
              </w:rPr>
              <w:t>1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53D10B" w14:textId="33BA60BF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бордюрное освещение: высота - 1 м, ширина - 1 м, цвет белоснежный (шары).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7B880" w14:textId="2F0A11A6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20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DCA3C" w14:textId="3A6984FD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606C3497" w14:textId="77777777" w:rsidTr="00963D41">
        <w:trPr>
          <w:trHeight w:val="1257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08832" w14:textId="2ED29765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lang w:val="ru-RU"/>
              </w:rPr>
              <w:t>2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542E" w14:textId="101E61B2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бордюрное освещение: высота - 0,6 м, ширина -  0,6 м, цвет - белый глянец (шары).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5B3B8" w14:textId="1A874E44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180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C4D3E" w14:textId="3F022C46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3C6F517B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B4821" w14:textId="6006D3A2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lang w:val="ru-RU"/>
              </w:rPr>
              <w:t>3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BB90E" w14:textId="7896A920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бордюрное освещение: высота- 0,4 м, ширина -  0,4 м, цвет - белый глянец (шары).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AEC2F" w14:textId="46F43B82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148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3AAE1" w14:textId="4F957C48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3E37DAA1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68BB9" w14:textId="00F1D4CF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lang w:val="ru-RU"/>
              </w:rPr>
              <w:t>4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23D4B" w14:textId="46E32B0F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бордюрное освещение: высота - 0,6 м, ширина -  0,6 м, цвет - белоснежный (шары).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AFC19" w14:textId="4B1704DC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604ED" w14:textId="543E6047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3793DCF3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D2725" w14:textId="587DAC57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lang w:val="ru-RU"/>
              </w:rPr>
              <w:t>5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68C55" w14:textId="13F7B0CC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бордюрное освещение: высота - 1 м, ширина - 1 м, цвет -  белый глянец (шары).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36A37" w14:textId="35964A20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EAD87" w14:textId="2F01DAE6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1076C979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BFD12" w14:textId="684966B6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lang w:val="ru-RU"/>
              </w:rPr>
              <w:t>6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1A733" w14:textId="20464D7D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бордюрное освещение: высота - 1,5 м, ширина - 1,5 м, цвет -  белый глянец (шары)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88AE1" w14:textId="4D62897F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4D6F1" w14:textId="6D317170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7B07DF8B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CAE48" w14:textId="62F64901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lang w:val="ru-RU"/>
              </w:rPr>
              <w:t>7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076D5" w14:textId="441783E9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 xml:space="preserve">  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бордюрное освещение: высота - 1,2 м, ширина - 1,2 м, цвет -  белый глянец (шары).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6C7DE" w14:textId="69B8361A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E3C9B" w14:textId="6C28DAFC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232404FF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D455F" w14:textId="1D5B92FE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lang w:val="ru-RU"/>
              </w:rPr>
              <w:t>8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EBCE7" w14:textId="552C50C5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 xml:space="preserve">  Металлический каркас, светодиодная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подсветка, бордюрное освещение: высота - 1,2 м, ширина - 1,2 м, цвет - белоснежный (шары.)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B4D6A" w14:textId="3BDBBF18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5B7AC" w14:textId="4FAC56AA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66CBC06C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EE683" w14:textId="5D22D5C4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9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7B734" w14:textId="20236837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F13C5E">
              <w:rPr>
                <w:rFonts w:ascii="GHEA Grapalat" w:hAnsi="GHEA Grapalat"/>
              </w:rPr>
              <w:t>подсветка</w:t>
            </w:r>
            <w:proofErr w:type="spellEnd"/>
            <w:r w:rsidRPr="00F13C5E">
              <w:rPr>
                <w:rFonts w:ascii="GHEA Grapalat" w:hAnsi="GHEA Grapalat"/>
              </w:rPr>
              <w:t xml:space="preserve"> </w:t>
            </w:r>
            <w:proofErr w:type="spellStart"/>
            <w:r w:rsidRPr="00F13C5E">
              <w:rPr>
                <w:rFonts w:ascii="GHEA Grapalat" w:hAnsi="GHEA Grapalat"/>
              </w:rPr>
              <w:t>крыши</w:t>
            </w:r>
            <w:proofErr w:type="spellEnd"/>
            <w:r w:rsidRPr="00F13C5E">
              <w:rPr>
                <w:rFonts w:ascii="GHEA Grapalat" w:hAnsi="GHEA Grapalat"/>
              </w:rPr>
              <w:t xml:space="preserve"> (</w:t>
            </w:r>
            <w:proofErr w:type="spellStart"/>
            <w:r w:rsidRPr="00F13C5E">
              <w:rPr>
                <w:rFonts w:ascii="GHEA Grapalat" w:hAnsi="GHEA Grapalat"/>
              </w:rPr>
              <w:t>бахрома</w:t>
            </w:r>
            <w:proofErr w:type="spellEnd"/>
            <w:r w:rsidRPr="00F13C5E">
              <w:rPr>
                <w:rFonts w:ascii="GHEA Grapalat" w:hAnsi="GHEA Grapalat"/>
              </w:rPr>
              <w:t>)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E095A" w14:textId="19E1EB2C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9B2C3" w14:textId="1F5FC787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0DBD6B35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1EA6B" w14:textId="1C6FA296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10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ED2EF" w14:textId="0961C6DF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(снежинки)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AD607" w14:textId="420BEC8E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14</w:t>
            </w:r>
            <w:r w:rsidRPr="00F13C5E">
              <w:rPr>
                <w:rFonts w:ascii="GHEA Grapalat" w:hAnsi="GHEA Grapalat" w:cs="Calibri"/>
                <w:color w:val="000000"/>
                <w:lang w:val="hy-AM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8523" w14:textId="2D4C952D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68021FE5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67B6A" w14:textId="01BD1AEE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11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AF7C4" w14:textId="07171808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декоративная мишура, светодиодная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 торцевая/кромочная подсветка: высота -  1м, ширина – 1 м белоснежные звезды.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95CF5" w14:textId="426F0260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88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01FD7" w14:textId="6B079C89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6CD56504" w14:textId="77777777" w:rsidTr="00963D41">
        <w:trPr>
          <w:trHeight w:val="82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E7526" w14:textId="4EBEC60C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12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82807" w14:textId="1C01952B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светильники в форме льдинок (сосульки).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10E4A" w14:textId="1ABFDA58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410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E24C4" w14:textId="76EF5E7C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35F791DA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1475C" w14:textId="07C08CF0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lastRenderedPageBreak/>
              <w:t>13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72245" w14:textId="03C4572F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>Светодиодная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цепочка, световые украшения (гирлянда).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B6678" w14:textId="18946804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973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DF77" w14:textId="571DEA20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метр</w:t>
            </w:r>
          </w:p>
        </w:tc>
      </w:tr>
      <w:tr w:rsidR="00F13C5E" w:rsidRPr="00F13C5E" w14:paraId="314B0C99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325D1" w14:textId="00EB7DC0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14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F5247" w14:textId="1E516145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лампы: белый свет.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ECA06" w14:textId="5F9A691C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6236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90ED5" w14:textId="5EBA1DF6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5647D7FD" w14:textId="77777777" w:rsidTr="00963D41">
        <w:trPr>
          <w:trHeight w:val="30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F0FF1" w14:textId="6543E8D1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15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DE6AE" w14:textId="330D5A93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лампы: желтый свет.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35988" w14:textId="63C45857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3351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E8D18" w14:textId="24DC2885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62D0C942" w14:textId="77777777" w:rsidTr="00963D41">
        <w:trPr>
          <w:trHeight w:val="30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5F1EF" w14:textId="7947915C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16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90EFC" w14:textId="22589052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 xml:space="preserve">) элементы, бордюрное освещение. </w:t>
            </w:r>
            <w:r w:rsidRPr="00F13C5E">
              <w:rPr>
                <w:rFonts w:ascii="GHEA Grapalat" w:hAnsi="GHEA Grapalat"/>
              </w:rPr>
              <w:t xml:space="preserve">В </w:t>
            </w:r>
            <w:proofErr w:type="spellStart"/>
            <w:r w:rsidRPr="00F13C5E">
              <w:rPr>
                <w:rFonts w:ascii="GHEA Grapalat" w:hAnsi="GHEA Grapalat"/>
              </w:rPr>
              <w:t>комплект</w:t>
            </w:r>
            <w:proofErr w:type="spellEnd"/>
            <w:r w:rsidRPr="00F13C5E">
              <w:rPr>
                <w:rFonts w:ascii="GHEA Grapalat" w:hAnsi="GHEA Grapalat"/>
              </w:rPr>
              <w:t xml:space="preserve"> </w:t>
            </w:r>
            <w:proofErr w:type="spellStart"/>
            <w:r w:rsidRPr="00F13C5E">
              <w:rPr>
                <w:rFonts w:ascii="GHEA Grapalat" w:hAnsi="GHEA Grapalat"/>
              </w:rPr>
              <w:t>входят</w:t>
            </w:r>
            <w:proofErr w:type="spellEnd"/>
            <w:r w:rsidRPr="00F13C5E">
              <w:rPr>
                <w:rFonts w:ascii="GHEA Grapalat" w:hAnsi="GHEA Grapalat"/>
              </w:rPr>
              <w:t xml:space="preserve"> </w:t>
            </w:r>
            <w:proofErr w:type="spellStart"/>
            <w:r w:rsidRPr="00F13C5E">
              <w:rPr>
                <w:rFonts w:ascii="GHEA Grapalat" w:hAnsi="GHEA Grapalat"/>
              </w:rPr>
              <w:t>олени</w:t>
            </w:r>
            <w:proofErr w:type="spellEnd"/>
            <w:r w:rsidRPr="00F13C5E">
              <w:rPr>
                <w:rFonts w:ascii="GHEA Grapalat" w:hAnsi="GHEA Grapalat"/>
              </w:rPr>
              <w:t xml:space="preserve">, </w:t>
            </w:r>
            <w:proofErr w:type="spellStart"/>
            <w:r w:rsidRPr="00F13C5E">
              <w:rPr>
                <w:rFonts w:ascii="GHEA Grapalat" w:hAnsi="GHEA Grapalat"/>
              </w:rPr>
              <w:t>высота</w:t>
            </w:r>
            <w:proofErr w:type="spellEnd"/>
            <w:r w:rsidRPr="00F13C5E">
              <w:rPr>
                <w:rFonts w:ascii="GHEA Grapalat" w:hAnsi="GHEA Grapalat"/>
              </w:rPr>
              <w:t xml:space="preserve"> -  1,6 м, </w:t>
            </w:r>
            <w:proofErr w:type="spellStart"/>
            <w:r w:rsidRPr="00F13C5E">
              <w:rPr>
                <w:rFonts w:ascii="GHEA Grapalat" w:hAnsi="GHEA Grapalat"/>
              </w:rPr>
              <w:t>ширина</w:t>
            </w:r>
            <w:proofErr w:type="spellEnd"/>
            <w:r w:rsidRPr="00F13C5E">
              <w:rPr>
                <w:rFonts w:ascii="GHEA Grapalat" w:hAnsi="GHEA Grapalat"/>
              </w:rPr>
              <w:t xml:space="preserve"> - 4 м.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F1C51" w14:textId="3F07A2B0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E15A2" w14:textId="3602676C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0ECB5F37" w14:textId="77777777" w:rsidTr="00963D41">
        <w:trPr>
          <w:trHeight w:val="30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5C7E8" w14:textId="49A07041" w:rsidR="00F13C5E" w:rsidRPr="003762D2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3762D2">
              <w:rPr>
                <w:rFonts w:ascii="GHEA Grapalat" w:hAnsi="GHEA Grapalat" w:cs="Calibri"/>
                <w:color w:val="000000"/>
                <w:lang w:val="ru-RU"/>
              </w:rPr>
              <w:t>17</w:t>
            </w:r>
          </w:p>
        </w:tc>
        <w:tc>
          <w:tcPr>
            <w:tcW w:w="5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D861E" w14:textId="3AA5683D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светодиодная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подсветка, торцевая подсветка: высота - 3 м, ширина - 4 м (арки, своды).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14CF" w14:textId="47C0933E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1F0B0" w14:textId="489848D4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29BE1C23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07B34" w14:textId="2AFF54F1" w:rsidR="00F13C5E" w:rsidRPr="003762D2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3762D2">
              <w:rPr>
                <w:rFonts w:ascii="GHEA Grapalat" w:hAnsi="GHEA Grapalat" w:cs="Calibri"/>
                <w:color w:val="000000"/>
                <w:lang w:val="ru-RU"/>
              </w:rPr>
              <w:t>18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CAD8C" w14:textId="769CCCD1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бордюрная подсветка: высота - 8 м, ширина 5 - м, цвет – белый глянец и белоснежный (ёлка)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3328A" w14:textId="6A6F0982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697E6" w14:textId="659B7093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513CA115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2C6C" w14:textId="206A6789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19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A9CCC" w14:textId="786A53E6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бордюрная подсветка и внутри - блестящие шары, высота - 2,65 м, ширина - 9 м (цифры - 202).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736E7" w14:textId="072AAE3A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 w:cs="Calibri"/>
                <w:color w:val="000000"/>
                <w:lang w:val="ru-RU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0593" w14:textId="3D362572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27781DE4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C83D0" w14:textId="2D12BF46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20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5A983" w14:textId="2221A700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бордюрное освещение: высота - 1,2 м, ширина - 1,2 м, (узор белый)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98C97" w14:textId="140DFAA8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36861" w14:textId="6259B021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70B07514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F86B3" w14:textId="4340A55D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21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40C37" w14:textId="00107C00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Металлический каркас, светодиодные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>) элементы, бордюрное освещение: высота - 1,2 м, ширина - 1,2 м, (узор желтый)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F56D2" w14:textId="2C55066B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8F4E" w14:textId="595089F0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2799935E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886FD" w14:textId="2214BED3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22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53856" w14:textId="1371CD0A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Преобразователь мощности (блок) для светодиодных (</w:t>
            </w:r>
            <w:r w:rsidRPr="00F13C5E">
              <w:rPr>
                <w:rFonts w:ascii="GHEA Grapalat" w:hAnsi="GHEA Grapalat"/>
              </w:rPr>
              <w:t>LED</w:t>
            </w:r>
            <w:r w:rsidRPr="00F13C5E">
              <w:rPr>
                <w:rFonts w:ascii="GHEA Grapalat" w:hAnsi="GHEA Grapalat"/>
                <w:lang w:val="ru-RU"/>
              </w:rPr>
              <w:t xml:space="preserve">) ламп в форме льдинок.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F622A" w14:textId="4BB56F8C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Calibri"/>
                <w:color w:val="000000"/>
              </w:rPr>
              <w:t>453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5BF52" w14:textId="4C269F90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122959E7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4FFF519" w14:textId="10E9568F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23</w:t>
            </w:r>
          </w:p>
        </w:tc>
        <w:tc>
          <w:tcPr>
            <w:tcW w:w="55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CB325" w14:textId="0FD3C597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>Арочные и вертикальные металлические конструкции, предназначенные для светового оформления зданий на Площади Республики.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6A8E75" w14:textId="33CEF2FD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Calibri"/>
                <w:color w:val="000000"/>
                <w:lang w:val="hy-AM"/>
              </w:rPr>
              <w:t>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4E7F831" w14:textId="035922ED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668738AE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173DC" w14:textId="77777777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D80C1" w14:textId="77777777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85E0" w14:textId="0A81671D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AE31B" w14:textId="77777777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</w:p>
        </w:tc>
      </w:tr>
      <w:tr w:rsidR="00F13C5E" w:rsidRPr="00F13C5E" w14:paraId="554F26B9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3A008D" w14:textId="62AA5E60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24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12FB04" w14:textId="4A4FE187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 xml:space="preserve">Светодиодный провод: Цвет свечения светодиодов: красный, режим свечения: постоянный, цвет провода: прозрачный, материал провода: </w:t>
            </w:r>
            <w:r w:rsidRPr="00F13C5E">
              <w:rPr>
                <w:rFonts w:ascii="GHEA Grapalat" w:hAnsi="GHEA Grapalat"/>
              </w:rPr>
              <w:t>PVC</w:t>
            </w:r>
            <w:r w:rsidRPr="00F13C5E">
              <w:rPr>
                <w:rFonts w:ascii="GHEA Grapalat" w:hAnsi="GHEA Grapalat"/>
                <w:lang w:val="ru-RU"/>
              </w:rPr>
              <w:t xml:space="preserve"> (с силиконовым составом), рабочее напряжение: 220 </w:t>
            </w:r>
            <w:r w:rsidRPr="00F13C5E">
              <w:rPr>
                <w:rFonts w:ascii="GHEA Grapalat" w:hAnsi="GHEA Grapalat"/>
              </w:rPr>
              <w:t>V</w:t>
            </w:r>
            <w:r w:rsidRPr="00F13C5E">
              <w:rPr>
                <w:rFonts w:ascii="GHEA Grapalat" w:hAnsi="GHEA Grapalat"/>
                <w:lang w:val="ru-RU"/>
              </w:rPr>
              <w:t xml:space="preserve">, длина провода: 10 м, количество светодиодов: 100 лед, уровень защиты от воды и пыли: </w:t>
            </w:r>
            <w:r w:rsidRPr="00F13C5E">
              <w:rPr>
                <w:rFonts w:ascii="GHEA Grapalat" w:hAnsi="GHEA Grapalat"/>
              </w:rPr>
              <w:t>IP</w:t>
            </w:r>
            <w:r w:rsidRPr="00F13C5E">
              <w:rPr>
                <w:rFonts w:ascii="GHEA Grapalat" w:hAnsi="GHEA Grapalat"/>
                <w:lang w:val="ru-RU"/>
              </w:rPr>
              <w:t>65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340C98" w14:textId="1B212EF4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585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4084D" w14:textId="2060CD32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proofErr w:type="spellStart"/>
            <w:r w:rsidRPr="00F13C5E">
              <w:rPr>
                <w:rFonts w:ascii="GHEA Grapalat" w:hAnsi="GHEA Grapalat"/>
              </w:rPr>
              <w:t>штука</w:t>
            </w:r>
            <w:proofErr w:type="spellEnd"/>
          </w:p>
        </w:tc>
      </w:tr>
      <w:tr w:rsidR="00F13C5E" w:rsidRPr="00F13C5E" w14:paraId="065820C0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14:paraId="3C333118" w14:textId="3CF36C15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25</w:t>
            </w:r>
          </w:p>
        </w:tc>
        <w:tc>
          <w:tcPr>
            <w:tcW w:w="5538" w:type="dxa"/>
            <w:tcBorders>
              <w:top w:val="nil"/>
              <w:left w:val="nil"/>
              <w:right w:val="single" w:sz="4" w:space="0" w:color="auto"/>
            </w:tcBorders>
          </w:tcPr>
          <w:p w14:paraId="00120B1F" w14:textId="758BDE1C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  <w:lang w:val="ru-RU"/>
              </w:rPr>
              <w:t xml:space="preserve">Светодиодный провод: Цвет свечения светодиодов: красный, режим свечения: </w:t>
            </w:r>
            <w:r w:rsidRPr="00F13C5E">
              <w:rPr>
                <w:rFonts w:ascii="GHEA Grapalat" w:hAnsi="GHEA Grapalat"/>
                <w:lang w:val="ru-RU"/>
              </w:rPr>
              <w:lastRenderedPageBreak/>
              <w:t xml:space="preserve">флеш (каждый 7-ой лед), цвет провода: прозрачный, материал провода: </w:t>
            </w:r>
            <w:r w:rsidRPr="00F13C5E">
              <w:rPr>
                <w:rFonts w:ascii="GHEA Grapalat" w:hAnsi="GHEA Grapalat"/>
              </w:rPr>
              <w:t>PVC</w:t>
            </w:r>
            <w:r w:rsidRPr="00F13C5E">
              <w:rPr>
                <w:rFonts w:ascii="GHEA Grapalat" w:hAnsi="GHEA Grapalat"/>
                <w:lang w:val="ru-RU"/>
              </w:rPr>
              <w:t xml:space="preserve"> (с силиконовым составом), рабочее напряжение: 220 </w:t>
            </w:r>
            <w:r w:rsidRPr="00F13C5E">
              <w:rPr>
                <w:rFonts w:ascii="GHEA Grapalat" w:hAnsi="GHEA Grapalat"/>
              </w:rPr>
              <w:t>V</w:t>
            </w:r>
            <w:r w:rsidRPr="00F13C5E">
              <w:rPr>
                <w:rFonts w:ascii="GHEA Grapalat" w:hAnsi="GHEA Grapalat"/>
                <w:lang w:val="ru-RU"/>
              </w:rPr>
              <w:t xml:space="preserve">, длина провода: 10 м, количество светодиодов: 100 лед, уровень защиты от воды и пыли: </w:t>
            </w:r>
            <w:r w:rsidRPr="00F13C5E">
              <w:rPr>
                <w:rFonts w:ascii="GHEA Grapalat" w:hAnsi="GHEA Grapalat"/>
              </w:rPr>
              <w:t>IP</w:t>
            </w:r>
            <w:r w:rsidRPr="00F13C5E">
              <w:rPr>
                <w:rFonts w:ascii="GHEA Grapalat" w:hAnsi="GHEA Grapalat"/>
                <w:lang w:val="ru-RU"/>
              </w:rPr>
              <w:t>65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14:paraId="12EF4136" w14:textId="731C7B38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lastRenderedPageBreak/>
              <w:t>215</w:t>
            </w:r>
          </w:p>
        </w:tc>
        <w:tc>
          <w:tcPr>
            <w:tcW w:w="146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FA55FC6" w14:textId="63469F2F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7D6700B7" w14:textId="77777777" w:rsidTr="00963D41">
        <w:trPr>
          <w:trHeight w:val="8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B883FD" w14:textId="77777777" w:rsidR="00F13C5E" w:rsidRPr="00963D41" w:rsidRDefault="00F13C5E" w:rsidP="00963D41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EAB9F" w14:textId="77777777" w:rsidR="00F13C5E" w:rsidRPr="00963D41" w:rsidRDefault="00F13C5E" w:rsidP="00963D41">
            <w:pPr>
              <w:ind w:right="-67"/>
              <w:rPr>
                <w:rFonts w:ascii="GHEA Grapalat" w:hAnsi="GHEA Grapalat"/>
                <w:lang w:val="hy-AM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AC7AE5" w14:textId="495F9679" w:rsidR="00F13C5E" w:rsidRPr="00F13C5E" w:rsidRDefault="00F13C5E" w:rsidP="00963D41">
            <w:pPr>
              <w:ind w:right="-67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371F2" w14:textId="06B3D050" w:rsidR="00F13C5E" w:rsidRPr="00963D41" w:rsidRDefault="00F13C5E" w:rsidP="00963D41">
            <w:pPr>
              <w:rPr>
                <w:rFonts w:ascii="GHEA Grapalat" w:hAnsi="GHEA Grapalat" w:cs="Sylfaen"/>
                <w:color w:val="000000"/>
                <w:lang w:val="hy-AM"/>
              </w:rPr>
            </w:pPr>
          </w:p>
        </w:tc>
      </w:tr>
      <w:tr w:rsidR="00F13C5E" w:rsidRPr="00F13C5E" w14:paraId="491F9787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44F8E" w14:textId="618627FC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26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FFF7D" w14:textId="11D4DFA5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Трансформатор: преобразователь 200/24</w:t>
            </w:r>
            <w:r w:rsidRPr="00F13C5E">
              <w:rPr>
                <w:rFonts w:ascii="GHEA Grapalat" w:hAnsi="GHEA Grapalat"/>
              </w:rPr>
              <w:t>V</w:t>
            </w:r>
            <w:r w:rsidRPr="00F13C5E">
              <w:rPr>
                <w:rFonts w:ascii="GHEA Grapalat" w:hAnsi="GHEA Grapalat"/>
                <w:lang w:val="ru-RU"/>
              </w:rPr>
              <w:t xml:space="preserve"> мощность: 60 </w:t>
            </w:r>
            <w:r w:rsidRPr="00F13C5E">
              <w:rPr>
                <w:rFonts w:ascii="GHEA Grapalat" w:hAnsi="GHEA Grapalat"/>
              </w:rPr>
              <w:t>Vt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CCEA4E" w14:textId="08CABB4C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58582" w14:textId="228D2DF2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46D80C0F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5749E3" w14:textId="72B8DDE3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27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D2BC5" w14:textId="2E948001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 xml:space="preserve">Светодиодный кабель типа дюралайт: Длина светодиодного кабеля: 100 м, Угол свечения: 360 градусов, цвет свечения: белый, режим свечения: постоянный, рабочее напряжение: 24 </w:t>
            </w:r>
            <w:r w:rsidRPr="00F13C5E">
              <w:rPr>
                <w:rFonts w:ascii="GHEA Grapalat" w:hAnsi="GHEA Grapalat"/>
              </w:rPr>
              <w:t>V</w:t>
            </w:r>
            <w:r w:rsidRPr="00F13C5E">
              <w:rPr>
                <w:rFonts w:ascii="GHEA Grapalat" w:hAnsi="GHEA Grapalat"/>
                <w:lang w:val="ru-RU"/>
              </w:rPr>
              <w:t xml:space="preserve">, диаметр провода: 13 мм, цвет провода: прозрачный, материал провода: </w:t>
            </w:r>
            <w:r w:rsidRPr="00F13C5E">
              <w:rPr>
                <w:rFonts w:ascii="GHEA Grapalat" w:hAnsi="GHEA Grapalat"/>
              </w:rPr>
              <w:t>PVC</w:t>
            </w:r>
            <w:r w:rsidRPr="00F13C5E">
              <w:rPr>
                <w:rFonts w:ascii="GHEA Grapalat" w:hAnsi="GHEA Grapalat"/>
                <w:lang w:val="ru-RU"/>
              </w:rPr>
              <w:t xml:space="preserve"> (с силиконовым составом), должен включать полный набор коннекторов, необходимых для внешнего подключения.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BA4E1A" w14:textId="1D79570C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2FD9B" w14:textId="06557F70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6F16BFC7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E1E97" w14:textId="39254A85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28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C21830" w14:textId="11FF6FA5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 xml:space="preserve">Удлинители 2 </w:t>
            </w:r>
            <w:r w:rsidRPr="00F13C5E">
              <w:rPr>
                <w:rFonts w:ascii="GHEA Grapalat" w:hAnsi="GHEA Grapalat"/>
              </w:rPr>
              <w:t>pin</w:t>
            </w:r>
            <w:r w:rsidRPr="00F13C5E">
              <w:rPr>
                <w:rFonts w:ascii="GHEA Grapalat" w:hAnsi="GHEA Grapalat"/>
                <w:lang w:val="ru-RU"/>
              </w:rPr>
              <w:t xml:space="preserve">: длина кабеля 2 м, цвет кабеля: белый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C84F75" w14:textId="3B54F830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80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D3C15" w14:textId="32BC464B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7959968A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5BA965" w14:textId="66A8B04C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29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172CD" w14:textId="0F6AD926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 xml:space="preserve">Разветвители 2 </w:t>
            </w:r>
            <w:r w:rsidRPr="00F13C5E">
              <w:rPr>
                <w:rFonts w:ascii="GHEA Grapalat" w:hAnsi="GHEA Grapalat"/>
              </w:rPr>
              <w:t>pin</w:t>
            </w:r>
            <w:r w:rsidRPr="00F13C5E">
              <w:rPr>
                <w:rFonts w:ascii="GHEA Grapalat" w:hAnsi="GHEA Grapalat"/>
                <w:lang w:val="ru-RU"/>
              </w:rPr>
              <w:t xml:space="preserve">: разветвительный кабель, обеспечивающий два выхода из одной ветви, цвет кабеля: белый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7E78E9" w14:textId="4226BF9B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160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147BB" w14:textId="6E027568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69AC6661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9EA452" w14:textId="70804799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30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82A0E" w14:textId="11192FDE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  <w:lang w:val="ru-RU"/>
              </w:rPr>
            </w:pPr>
            <w:r w:rsidRPr="00F13C5E">
              <w:rPr>
                <w:rFonts w:ascii="GHEA Grapalat" w:hAnsi="GHEA Grapalat"/>
                <w:lang w:val="ru-RU"/>
              </w:rPr>
              <w:t>Внутренние разъемы: разъемы, обеспечивающие внутреннее соединение проводов дюралайт, цвет провода: белый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12C078" w14:textId="5DEE05FA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20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E9DE6" w14:textId="175BC5B9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7090B9A6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F86C6" w14:textId="04479952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31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61351" w14:textId="0E4E1FCF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</w:rPr>
            </w:pPr>
            <w:proofErr w:type="spellStart"/>
            <w:r w:rsidRPr="00F13C5E">
              <w:rPr>
                <w:rFonts w:ascii="GHEA Grapalat" w:hAnsi="GHEA Grapalat"/>
              </w:rPr>
              <w:t>Украшение</w:t>
            </w:r>
            <w:proofErr w:type="spellEnd"/>
            <w:r w:rsidRPr="00F13C5E">
              <w:rPr>
                <w:rFonts w:ascii="GHEA Grapalat" w:hAnsi="GHEA Grapalat"/>
              </w:rPr>
              <w:t xml:space="preserve"> </w:t>
            </w:r>
            <w:proofErr w:type="spellStart"/>
            <w:r w:rsidRPr="00F13C5E">
              <w:rPr>
                <w:rFonts w:ascii="GHEA Grapalat" w:hAnsi="GHEA Grapalat"/>
              </w:rPr>
              <w:t>светодиодное</w:t>
            </w:r>
            <w:proofErr w:type="spellEnd"/>
            <w:r w:rsidRPr="00F13C5E">
              <w:rPr>
                <w:rFonts w:ascii="GHEA Grapalat" w:hAnsi="GHEA Grapalat"/>
              </w:rPr>
              <w:t xml:space="preserve"> (</w:t>
            </w:r>
            <w:proofErr w:type="spellStart"/>
            <w:r w:rsidRPr="00F13C5E">
              <w:rPr>
                <w:rFonts w:ascii="GHEA Grapalat" w:hAnsi="GHEA Grapalat"/>
              </w:rPr>
              <w:t>зонт</w:t>
            </w:r>
            <w:proofErr w:type="spellEnd"/>
            <w:r w:rsidRPr="00F13C5E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D24C6B" w14:textId="2A221395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A93B1" w14:textId="299E2990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1F711326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F81B89" w14:textId="49D17F15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32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101FF" w14:textId="6626F89A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</w:rPr>
            </w:pPr>
            <w:proofErr w:type="spellStart"/>
            <w:r w:rsidRPr="00F13C5E">
              <w:rPr>
                <w:rFonts w:ascii="GHEA Grapalat" w:hAnsi="GHEA Grapalat"/>
              </w:rPr>
              <w:t>Украшение</w:t>
            </w:r>
            <w:proofErr w:type="spellEnd"/>
            <w:r w:rsidRPr="00F13C5E">
              <w:rPr>
                <w:rFonts w:ascii="GHEA Grapalat" w:hAnsi="GHEA Grapalat"/>
              </w:rPr>
              <w:t xml:space="preserve"> </w:t>
            </w:r>
            <w:proofErr w:type="spellStart"/>
            <w:r w:rsidRPr="00F13C5E">
              <w:rPr>
                <w:rFonts w:ascii="GHEA Grapalat" w:hAnsi="GHEA Grapalat"/>
              </w:rPr>
              <w:t>светодиодное</w:t>
            </w:r>
            <w:proofErr w:type="spellEnd"/>
            <w:r w:rsidRPr="00F13C5E">
              <w:rPr>
                <w:rFonts w:ascii="GHEA Grapalat" w:hAnsi="GHEA Grapalat"/>
              </w:rPr>
              <w:t xml:space="preserve"> (</w:t>
            </w:r>
            <w:proofErr w:type="spellStart"/>
            <w:r w:rsidRPr="00F13C5E">
              <w:rPr>
                <w:rFonts w:ascii="GHEA Grapalat" w:hAnsi="GHEA Grapalat"/>
              </w:rPr>
              <w:t>коробка</w:t>
            </w:r>
            <w:proofErr w:type="spellEnd"/>
            <w:r w:rsidRPr="00F13C5E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451976" w14:textId="1930029D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10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E6A4E" w14:textId="278EDDA6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196D1D4D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F5814" w14:textId="05052D7C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33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8B30C" w14:textId="001C12D3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</w:rPr>
            </w:pPr>
            <w:proofErr w:type="spellStart"/>
            <w:r w:rsidRPr="00F13C5E">
              <w:rPr>
                <w:rFonts w:ascii="GHEA Grapalat" w:hAnsi="GHEA Grapalat"/>
              </w:rPr>
              <w:t>Елка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2E0C3" w14:textId="10167FFC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58F74" w14:textId="20A91FB4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411F0A0C" w14:textId="77777777" w:rsidTr="00963D41">
        <w:trPr>
          <w:trHeight w:val="300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987A80" w14:textId="32AEB441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34</w:t>
            </w:r>
          </w:p>
        </w:tc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41111" w14:textId="500AEB30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</w:rPr>
            </w:pPr>
            <w:proofErr w:type="spellStart"/>
            <w:r w:rsidRPr="00F13C5E">
              <w:rPr>
                <w:rFonts w:ascii="GHEA Grapalat" w:hAnsi="GHEA Grapalat"/>
              </w:rPr>
              <w:t>Звезда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A041C3" w14:textId="7C39BEA7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16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7B7B3" w14:textId="585EB930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66234499" w14:textId="77777777" w:rsidTr="00963D41">
        <w:trPr>
          <w:trHeight w:val="30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99BD8" w14:textId="73460304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35</w:t>
            </w:r>
          </w:p>
        </w:tc>
        <w:tc>
          <w:tcPr>
            <w:tcW w:w="5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E54B5" w14:textId="4DED75AB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</w:rPr>
            </w:pPr>
            <w:proofErr w:type="spellStart"/>
            <w:r w:rsidRPr="00F13C5E">
              <w:rPr>
                <w:rFonts w:ascii="GHEA Grapalat" w:hAnsi="GHEA Grapalat"/>
              </w:rPr>
              <w:t>Сердечко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5C5E65" w14:textId="0A1F9185" w:rsidR="00F13C5E" w:rsidRPr="00F13C5E" w:rsidRDefault="00F13C5E" w:rsidP="00F13C5E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F13C5E">
              <w:rPr>
                <w:rFonts w:ascii="GHEA Grapalat" w:hAnsi="GHEA Grapalat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E39FC" w14:textId="0D5B635F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F13C5E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3762D2" w:rsidRPr="00F13C5E" w14:paraId="185D353B" w14:textId="77777777" w:rsidTr="00963D41">
        <w:trPr>
          <w:trHeight w:val="30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B7722B" w14:textId="4AF66C8B" w:rsidR="003762D2" w:rsidRDefault="003762D2" w:rsidP="003762D2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36</w:t>
            </w:r>
          </w:p>
        </w:tc>
        <w:tc>
          <w:tcPr>
            <w:tcW w:w="5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3A31B" w14:textId="4EC98C8D" w:rsidR="003762D2" w:rsidRPr="00F13C5E" w:rsidRDefault="003762D2" w:rsidP="003762D2">
            <w:pPr>
              <w:ind w:right="-67"/>
              <w:jc w:val="center"/>
              <w:rPr>
                <w:rFonts w:ascii="GHEA Grapalat" w:hAnsi="GHEA Grapalat"/>
              </w:rPr>
            </w:pPr>
            <w:proofErr w:type="spellStart"/>
            <w:r w:rsidRPr="00161ABE">
              <w:t>Шарообразная</w:t>
            </w:r>
            <w:proofErr w:type="spellEnd"/>
            <w:r w:rsidRPr="00161ABE">
              <w:t xml:space="preserve"> </w:t>
            </w:r>
            <w:proofErr w:type="spellStart"/>
            <w:r w:rsidRPr="00161ABE">
              <w:t>игрушка</w:t>
            </w:r>
            <w:proofErr w:type="spellEnd"/>
            <w:r w:rsidRPr="00161ABE">
              <w:t xml:space="preserve"> </w:t>
            </w:r>
            <w:proofErr w:type="spellStart"/>
            <w:r w:rsidRPr="00161ABE">
              <w:t>большая</w:t>
            </w:r>
            <w:proofErr w:type="spellEnd"/>
            <w:r w:rsidRPr="00161ABE">
              <w:t xml:space="preserve"> (</w:t>
            </w:r>
            <w:proofErr w:type="spellStart"/>
            <w:r w:rsidRPr="00161ABE">
              <w:t>гранат</w:t>
            </w:r>
            <w:proofErr w:type="spellEnd"/>
            <w:r w:rsidRPr="00161ABE"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B50139" w14:textId="2521E274" w:rsidR="003762D2" w:rsidRPr="00F13C5E" w:rsidRDefault="003762D2" w:rsidP="003762D2">
            <w:pPr>
              <w:ind w:right="-67"/>
              <w:jc w:val="center"/>
              <w:rPr>
                <w:rFonts w:ascii="GHEA Grapalat" w:hAnsi="GHEA Grapalat"/>
              </w:rPr>
            </w:pPr>
            <w:r w:rsidRPr="00161ABE"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FCCD4F" w14:textId="6641E2A4" w:rsidR="003762D2" w:rsidRPr="00F13C5E" w:rsidRDefault="003762D2" w:rsidP="003762D2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CD5227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3762D2" w:rsidRPr="00F13C5E" w14:paraId="656F2103" w14:textId="77777777" w:rsidTr="00963D41">
        <w:trPr>
          <w:trHeight w:val="30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EBD7F9" w14:textId="6AAEE623" w:rsidR="003762D2" w:rsidRDefault="003762D2" w:rsidP="003762D2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37</w:t>
            </w:r>
          </w:p>
        </w:tc>
        <w:tc>
          <w:tcPr>
            <w:tcW w:w="5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9436C" w14:textId="37EC17D1" w:rsidR="003762D2" w:rsidRPr="00F13C5E" w:rsidRDefault="003762D2" w:rsidP="003762D2">
            <w:pPr>
              <w:ind w:right="-67"/>
              <w:jc w:val="center"/>
              <w:rPr>
                <w:rFonts w:ascii="GHEA Grapalat" w:hAnsi="GHEA Grapalat"/>
              </w:rPr>
            </w:pPr>
            <w:proofErr w:type="spellStart"/>
            <w:r w:rsidRPr="00161ABE">
              <w:t>Шарообразная</w:t>
            </w:r>
            <w:proofErr w:type="spellEnd"/>
            <w:r w:rsidRPr="00161ABE">
              <w:t xml:space="preserve"> </w:t>
            </w:r>
            <w:proofErr w:type="spellStart"/>
            <w:r w:rsidRPr="00161ABE">
              <w:t>игрушка</w:t>
            </w:r>
            <w:proofErr w:type="spellEnd"/>
            <w:r w:rsidRPr="00161ABE">
              <w:t xml:space="preserve"> </w:t>
            </w:r>
            <w:proofErr w:type="spellStart"/>
            <w:r w:rsidRPr="00161ABE">
              <w:t>маленькая</w:t>
            </w:r>
            <w:proofErr w:type="spellEnd"/>
            <w:r w:rsidRPr="00161ABE">
              <w:t xml:space="preserve"> (</w:t>
            </w:r>
            <w:proofErr w:type="spellStart"/>
            <w:r w:rsidRPr="00161ABE">
              <w:t>гранат</w:t>
            </w:r>
            <w:proofErr w:type="spellEnd"/>
            <w:r w:rsidRPr="00161ABE"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2C6984" w14:textId="775A8DBB" w:rsidR="003762D2" w:rsidRPr="00F13C5E" w:rsidRDefault="003762D2" w:rsidP="003762D2">
            <w:pPr>
              <w:ind w:right="-67"/>
              <w:jc w:val="center"/>
              <w:rPr>
                <w:rFonts w:ascii="GHEA Grapalat" w:hAnsi="GHEA Grapalat"/>
              </w:rPr>
            </w:pPr>
            <w:r w:rsidRPr="00161ABE"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D8BA48" w14:textId="11AE8317" w:rsidR="003762D2" w:rsidRPr="00F13C5E" w:rsidRDefault="003762D2" w:rsidP="003762D2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CD5227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F13C5E" w:rsidRPr="00F13C5E" w14:paraId="53FD41BD" w14:textId="77777777" w:rsidTr="00963D41">
        <w:trPr>
          <w:trHeight w:val="300"/>
        </w:trPr>
        <w:tc>
          <w:tcPr>
            <w:tcW w:w="1771" w:type="dxa"/>
            <w:tcBorders>
              <w:top w:val="single" w:sz="4" w:space="0" w:color="auto"/>
            </w:tcBorders>
            <w:noWrap/>
          </w:tcPr>
          <w:p w14:paraId="37B7E018" w14:textId="77777777" w:rsidR="00F13C5E" w:rsidRPr="00F13C5E" w:rsidRDefault="00F13C5E" w:rsidP="00F13C5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</w:p>
        </w:tc>
        <w:tc>
          <w:tcPr>
            <w:tcW w:w="5538" w:type="dxa"/>
            <w:tcBorders>
              <w:top w:val="single" w:sz="4" w:space="0" w:color="auto"/>
            </w:tcBorders>
          </w:tcPr>
          <w:p w14:paraId="241CBB68" w14:textId="77777777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noWrap/>
          </w:tcPr>
          <w:p w14:paraId="7D4E5194" w14:textId="77777777" w:rsidR="00F13C5E" w:rsidRPr="00F13C5E" w:rsidRDefault="00F13C5E" w:rsidP="00F13C5E">
            <w:pPr>
              <w:ind w:right="-67"/>
              <w:jc w:val="center"/>
              <w:rPr>
                <w:rFonts w:ascii="GHEA Grapalat" w:hAnsi="GHEA Grapalat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noWrap/>
            <w:vAlign w:val="bottom"/>
          </w:tcPr>
          <w:p w14:paraId="409CA1F0" w14:textId="77777777" w:rsidR="00F13C5E" w:rsidRPr="00F13C5E" w:rsidRDefault="00F13C5E" w:rsidP="00F13C5E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</w:p>
        </w:tc>
      </w:tr>
    </w:tbl>
    <w:p w14:paraId="0F60994C" w14:textId="2854E977" w:rsidR="0019466B" w:rsidRPr="00F13C5E" w:rsidRDefault="0019466B" w:rsidP="000A2FBB">
      <w:pPr>
        <w:rPr>
          <w:rFonts w:ascii="GHEA Grapalat" w:hAnsi="GHEA Grapalat"/>
          <w:i/>
          <w:snapToGrid w:val="0"/>
          <w:lang w:val="ru-RU"/>
        </w:rPr>
      </w:pPr>
      <w:r w:rsidRPr="00F13C5E">
        <w:rPr>
          <w:rFonts w:ascii="GHEA Grapalat" w:hAnsi="GHEA Grapalat"/>
          <w:b/>
          <w:i/>
          <w:snapToGrid w:val="0"/>
          <w:lang w:val="ru-RU"/>
        </w:rPr>
        <w:t>Примечание</w:t>
      </w:r>
      <w:r w:rsidRPr="00F13C5E">
        <w:rPr>
          <w:rFonts w:ascii="GHEA Grapalat" w:hAnsi="GHEA Grapalat"/>
          <w:i/>
          <w:snapToGrid w:val="0"/>
          <w:lang w:val="ru-RU"/>
        </w:rPr>
        <w:t xml:space="preserve"> </w:t>
      </w:r>
    </w:p>
    <w:p w14:paraId="10F5CD73" w14:textId="43F00BE7" w:rsidR="0019466B" w:rsidRPr="00963D41" w:rsidRDefault="0019466B" w:rsidP="000A2FBB">
      <w:pPr>
        <w:rPr>
          <w:rFonts w:ascii="GHEA Grapalat" w:hAnsi="GHEA Grapalat"/>
          <w:snapToGrid w:val="0"/>
          <w:lang w:val="hy-AM"/>
        </w:rPr>
      </w:pPr>
      <w:r w:rsidRPr="00F13C5E">
        <w:rPr>
          <w:rFonts w:ascii="GHEA Grapalat" w:hAnsi="GHEA Grapalat"/>
          <w:snapToGrid w:val="0"/>
          <w:lang w:val="hy-AM"/>
        </w:rPr>
        <w:t xml:space="preserve">Перечисленное праздничное осветительное оборудование необходимо </w:t>
      </w:r>
      <w:r w:rsidRPr="00F13C5E">
        <w:rPr>
          <w:rFonts w:ascii="GHEA Grapalat" w:hAnsi="GHEA Grapalat"/>
          <w:snapToGrid w:val="0"/>
          <w:lang w:val="ru-RU"/>
        </w:rPr>
        <w:t>по</w:t>
      </w:r>
      <w:r w:rsidRPr="00F13C5E">
        <w:rPr>
          <w:rFonts w:ascii="GHEA Grapalat" w:hAnsi="GHEA Grapalat"/>
          <w:snapToGrid w:val="0"/>
          <w:lang w:val="hy-AM"/>
        </w:rPr>
        <w:t>мыть, высушить и отремонтировать.</w:t>
      </w:r>
      <w:r w:rsidR="00F0794A" w:rsidRPr="00F13C5E">
        <w:rPr>
          <w:rFonts w:ascii="GHEA Grapalat" w:hAnsi="GHEA Grapalat"/>
          <w:snapToGrid w:val="0"/>
          <w:lang w:val="ru-RU"/>
        </w:rPr>
        <w:t xml:space="preserve"> </w:t>
      </w:r>
    </w:p>
    <w:p w14:paraId="1A7C3F60" w14:textId="77777777" w:rsidR="00F1279A" w:rsidRPr="00F13C5E" w:rsidRDefault="00F1279A" w:rsidP="00F1279A">
      <w:pPr>
        <w:rPr>
          <w:rFonts w:ascii="GHEA Grapalat" w:hAnsi="GHEA Grapalat"/>
          <w:lang w:val="hy-AM"/>
        </w:rPr>
      </w:pPr>
    </w:p>
    <w:p w14:paraId="008220A8" w14:textId="1B2B763F" w:rsidR="00E44821" w:rsidRPr="00F13C5E" w:rsidRDefault="00F1279A" w:rsidP="00F1279A">
      <w:pPr>
        <w:tabs>
          <w:tab w:val="left" w:pos="1130"/>
        </w:tabs>
        <w:rPr>
          <w:rFonts w:ascii="GHEA Grapalat" w:hAnsi="GHEA Grapalat"/>
          <w:lang w:val="hy-AM"/>
        </w:rPr>
      </w:pPr>
      <w:r w:rsidRPr="00F13C5E">
        <w:rPr>
          <w:rFonts w:ascii="GHEA Grapalat" w:hAnsi="GHEA Grapalat"/>
          <w:lang w:val="hy-AM"/>
        </w:rPr>
        <w:tab/>
      </w:r>
    </w:p>
    <w:sectPr w:rsidR="00E44821" w:rsidRPr="00F13C5E" w:rsidSect="00963D41">
      <w:pgSz w:w="12240" w:h="15840"/>
      <w:pgMar w:top="706" w:right="1296" w:bottom="288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84709" w14:textId="77777777" w:rsidR="00AE2A77" w:rsidRDefault="00AE2A77" w:rsidP="0019466B">
      <w:r>
        <w:separator/>
      </w:r>
    </w:p>
  </w:endnote>
  <w:endnote w:type="continuationSeparator" w:id="0">
    <w:p w14:paraId="14B4BE28" w14:textId="77777777" w:rsidR="00AE2A77" w:rsidRDefault="00AE2A77" w:rsidP="0019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1238E" w14:textId="77777777" w:rsidR="00AE2A77" w:rsidRDefault="00AE2A77" w:rsidP="0019466B">
      <w:r>
        <w:separator/>
      </w:r>
    </w:p>
  </w:footnote>
  <w:footnote w:type="continuationSeparator" w:id="0">
    <w:p w14:paraId="7C85C389" w14:textId="77777777" w:rsidR="00AE2A77" w:rsidRDefault="00AE2A77" w:rsidP="001946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1C9"/>
    <w:rsid w:val="0000657F"/>
    <w:rsid w:val="00021173"/>
    <w:rsid w:val="00085405"/>
    <w:rsid w:val="00094E2D"/>
    <w:rsid w:val="000A2FBB"/>
    <w:rsid w:val="000B268C"/>
    <w:rsid w:val="000B4719"/>
    <w:rsid w:val="000E7B3D"/>
    <w:rsid w:val="000F43EF"/>
    <w:rsid w:val="001148E9"/>
    <w:rsid w:val="0011758D"/>
    <w:rsid w:val="0013209C"/>
    <w:rsid w:val="0014713D"/>
    <w:rsid w:val="00177436"/>
    <w:rsid w:val="00194560"/>
    <w:rsid w:val="0019466B"/>
    <w:rsid w:val="001B1C5E"/>
    <w:rsid w:val="001B51E8"/>
    <w:rsid w:val="001F71CD"/>
    <w:rsid w:val="002033D3"/>
    <w:rsid w:val="00227CE7"/>
    <w:rsid w:val="0024029E"/>
    <w:rsid w:val="0026154A"/>
    <w:rsid w:val="002A269B"/>
    <w:rsid w:val="002B39A7"/>
    <w:rsid w:val="002B664F"/>
    <w:rsid w:val="002C44A0"/>
    <w:rsid w:val="002C44B6"/>
    <w:rsid w:val="002C65C0"/>
    <w:rsid w:val="002D5A92"/>
    <w:rsid w:val="00303736"/>
    <w:rsid w:val="00325BE3"/>
    <w:rsid w:val="00331AA4"/>
    <w:rsid w:val="00363E6E"/>
    <w:rsid w:val="003762D2"/>
    <w:rsid w:val="00386B50"/>
    <w:rsid w:val="003927A1"/>
    <w:rsid w:val="003D2FED"/>
    <w:rsid w:val="0040673C"/>
    <w:rsid w:val="00436784"/>
    <w:rsid w:val="0048087B"/>
    <w:rsid w:val="00481A1B"/>
    <w:rsid w:val="004A7C6E"/>
    <w:rsid w:val="004C56AC"/>
    <w:rsid w:val="004F06C5"/>
    <w:rsid w:val="004F5CB1"/>
    <w:rsid w:val="0051613A"/>
    <w:rsid w:val="0051744E"/>
    <w:rsid w:val="00530E02"/>
    <w:rsid w:val="00535067"/>
    <w:rsid w:val="00567FB4"/>
    <w:rsid w:val="00583411"/>
    <w:rsid w:val="00586B5A"/>
    <w:rsid w:val="00596E48"/>
    <w:rsid w:val="005B78A0"/>
    <w:rsid w:val="005C4763"/>
    <w:rsid w:val="005D3B54"/>
    <w:rsid w:val="005E7933"/>
    <w:rsid w:val="00627F36"/>
    <w:rsid w:val="00643A95"/>
    <w:rsid w:val="0064420E"/>
    <w:rsid w:val="00645087"/>
    <w:rsid w:val="006639F8"/>
    <w:rsid w:val="00665399"/>
    <w:rsid w:val="00675040"/>
    <w:rsid w:val="006B1684"/>
    <w:rsid w:val="006B17D3"/>
    <w:rsid w:val="006C03F6"/>
    <w:rsid w:val="006E047F"/>
    <w:rsid w:val="006E3C5B"/>
    <w:rsid w:val="006E7A3D"/>
    <w:rsid w:val="006F48E4"/>
    <w:rsid w:val="006F5971"/>
    <w:rsid w:val="006F603E"/>
    <w:rsid w:val="00712D63"/>
    <w:rsid w:val="00730509"/>
    <w:rsid w:val="00737022"/>
    <w:rsid w:val="00763A27"/>
    <w:rsid w:val="007B3C88"/>
    <w:rsid w:val="007C3E93"/>
    <w:rsid w:val="007D1430"/>
    <w:rsid w:val="007E1F50"/>
    <w:rsid w:val="007F145F"/>
    <w:rsid w:val="007F58BF"/>
    <w:rsid w:val="0081731F"/>
    <w:rsid w:val="00823A7F"/>
    <w:rsid w:val="0083747F"/>
    <w:rsid w:val="00843818"/>
    <w:rsid w:val="008527C0"/>
    <w:rsid w:val="00852C7A"/>
    <w:rsid w:val="008837AD"/>
    <w:rsid w:val="00892FF4"/>
    <w:rsid w:val="00894019"/>
    <w:rsid w:val="00895292"/>
    <w:rsid w:val="009169CC"/>
    <w:rsid w:val="00963D41"/>
    <w:rsid w:val="009737B5"/>
    <w:rsid w:val="009820FD"/>
    <w:rsid w:val="00982910"/>
    <w:rsid w:val="009D1386"/>
    <w:rsid w:val="009E44BD"/>
    <w:rsid w:val="009E5C8C"/>
    <w:rsid w:val="009F7966"/>
    <w:rsid w:val="00A17029"/>
    <w:rsid w:val="00A363FA"/>
    <w:rsid w:val="00A36A52"/>
    <w:rsid w:val="00A42E06"/>
    <w:rsid w:val="00A47C4C"/>
    <w:rsid w:val="00A747BC"/>
    <w:rsid w:val="00A81975"/>
    <w:rsid w:val="00A95ED6"/>
    <w:rsid w:val="00AA2ED9"/>
    <w:rsid w:val="00AB1226"/>
    <w:rsid w:val="00AB57E8"/>
    <w:rsid w:val="00AC5A9C"/>
    <w:rsid w:val="00AE0CA9"/>
    <w:rsid w:val="00AE2A77"/>
    <w:rsid w:val="00B015D6"/>
    <w:rsid w:val="00B15DF8"/>
    <w:rsid w:val="00B2540A"/>
    <w:rsid w:val="00B2677C"/>
    <w:rsid w:val="00B61FC1"/>
    <w:rsid w:val="00B708D3"/>
    <w:rsid w:val="00B728B8"/>
    <w:rsid w:val="00B87B0C"/>
    <w:rsid w:val="00B92397"/>
    <w:rsid w:val="00B933E8"/>
    <w:rsid w:val="00B93B63"/>
    <w:rsid w:val="00B96296"/>
    <w:rsid w:val="00BA411F"/>
    <w:rsid w:val="00BA64D0"/>
    <w:rsid w:val="00BD1FF2"/>
    <w:rsid w:val="00BE5753"/>
    <w:rsid w:val="00C00113"/>
    <w:rsid w:val="00C37FE2"/>
    <w:rsid w:val="00C77889"/>
    <w:rsid w:val="00CA3D95"/>
    <w:rsid w:val="00CB2B8F"/>
    <w:rsid w:val="00CB6091"/>
    <w:rsid w:val="00CE2EBF"/>
    <w:rsid w:val="00CE7574"/>
    <w:rsid w:val="00D00385"/>
    <w:rsid w:val="00D178DB"/>
    <w:rsid w:val="00D2310E"/>
    <w:rsid w:val="00D346D6"/>
    <w:rsid w:val="00D35DE7"/>
    <w:rsid w:val="00D460EA"/>
    <w:rsid w:val="00D46160"/>
    <w:rsid w:val="00D66EF2"/>
    <w:rsid w:val="00D8230E"/>
    <w:rsid w:val="00D87E29"/>
    <w:rsid w:val="00D910C3"/>
    <w:rsid w:val="00E21045"/>
    <w:rsid w:val="00E3081F"/>
    <w:rsid w:val="00E31878"/>
    <w:rsid w:val="00E37308"/>
    <w:rsid w:val="00E37A77"/>
    <w:rsid w:val="00E42D9C"/>
    <w:rsid w:val="00E44821"/>
    <w:rsid w:val="00E44E13"/>
    <w:rsid w:val="00E46FC2"/>
    <w:rsid w:val="00E7127B"/>
    <w:rsid w:val="00E82476"/>
    <w:rsid w:val="00EB4FF8"/>
    <w:rsid w:val="00EB798B"/>
    <w:rsid w:val="00ED1B22"/>
    <w:rsid w:val="00EE0443"/>
    <w:rsid w:val="00EE3B4C"/>
    <w:rsid w:val="00F0794A"/>
    <w:rsid w:val="00F1279A"/>
    <w:rsid w:val="00F13C5E"/>
    <w:rsid w:val="00F366ED"/>
    <w:rsid w:val="00F871B5"/>
    <w:rsid w:val="00F947FA"/>
    <w:rsid w:val="00F97752"/>
    <w:rsid w:val="00FC11C9"/>
    <w:rsid w:val="00FC3159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F88F"/>
  <w15:chartTrackingRefBased/>
  <w15:docId w15:val="{44977B9E-CEC8-4389-9725-DBAAFF8D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46FC2"/>
    <w:pPr>
      <w:spacing w:before="100" w:beforeAutospacing="1" w:after="100" w:afterAutospacing="1"/>
    </w:pPr>
  </w:style>
  <w:style w:type="paragraph" w:styleId="BodyTextIndent">
    <w:name w:val="Body Text Indent"/>
    <w:aliases w:val="Char"/>
    <w:basedOn w:val="Normal"/>
    <w:link w:val="BodyTextIndentChar1"/>
    <w:uiPriority w:val="99"/>
    <w:semiHidden/>
    <w:unhideWhenUsed/>
    <w:rsid w:val="00E46F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basedOn w:val="DefaultParagraphFont"/>
    <w:uiPriority w:val="99"/>
    <w:semiHidden/>
    <w:rsid w:val="00E46FC2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1">
    <w:name w:val="Body Text Indent Char1"/>
    <w:aliases w:val="Char Char"/>
    <w:basedOn w:val="DefaultParagraphFont"/>
    <w:link w:val="BodyTextIndent"/>
    <w:uiPriority w:val="99"/>
    <w:semiHidden/>
    <w:rsid w:val="00E46FC2"/>
    <w:rPr>
      <w:rFonts w:ascii="Arial AMU" w:eastAsia="Times New Roman" w:hAnsi="Arial AMU"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0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067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9466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466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9466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466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C0B8E-B3A2-43B9-A002-BE2C8BAEC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 Grigoryan</dc:creator>
  <cp:keywords>https://mul2.yerevan.am/tasks/2432797/oneclick?token=b62e49961b1132eb4755b8f983e859eb</cp:keywords>
  <dc:description/>
  <cp:lastModifiedBy>gnumner19</cp:lastModifiedBy>
  <cp:revision>5</cp:revision>
  <cp:lastPrinted>2025-09-02T07:56:00Z</cp:lastPrinted>
  <dcterms:created xsi:type="dcterms:W3CDTF">2025-09-02T07:29:00Z</dcterms:created>
  <dcterms:modified xsi:type="dcterms:W3CDTF">2025-09-11T09:58:00Z</dcterms:modified>
</cp:coreProperties>
</file>